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bookmarkStart w:id="0" w:name="topic_title_3107"/>
      <w:bookmarkEnd w:id="0"/>
      <w:r>
        <w:rPr>
          <w:rFonts w:ascii="Raleway;Helvetica;Arial;sans-serif" w:hAnsi="Raleway;Helvetica;Arial;sans-serif"/>
          <w:b/>
          <w:bCs/>
          <w:i w:val="false"/>
          <w:caps w:val="false"/>
          <w:smallCaps w:val="false"/>
          <w:color w:val="000000"/>
          <w:spacing w:val="0"/>
          <w:sz w:val="48"/>
          <w:szCs w:val="48"/>
        </w:rPr>
        <w:t>WHAT IS QUICKBOOK ENTERPRISE SUPPORT NUMBER AND HOW DOES IT WORK?</w:t>
      </w:r>
    </w:p>
    <w:p>
      <w:pPr>
        <w:pStyle w:val="BodyText"/>
        <w:rPr/>
      </w:pPr>
      <w:r>
        <w:rPr/>
        <w:br/>
      </w:r>
    </w:p>
    <w:p>
      <w:pPr>
        <w:pStyle w:val="BodyText"/>
        <w:rPr/>
      </w:pPr>
      <w:r>
        <w:rPr/>
        <w:br/>
      </w:r>
    </w:p>
    <w:p>
      <w:pPr>
        <w:pStyle w:val="BodyText"/>
        <w:rPr/>
      </w:pPr>
      <w:r>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 today's competitive business environment, small and medium-sized enterprises (SMEs) require robust, scalable accounting solutions to manage their finances efficiently. QuickBooks Enterprise is one such solution developed by Intuit, specifically designed to support the complex needs of growing businesses. With powerful features, customizable tools, and dedicated QuickBooks Enterprise Support Number , this platform helps SMEs streamline their operations and make informed financial decisions.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QuickBooks Enterprise?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an advanced version of QuickBooks accounting software tailored for medium to large-sized businesses that need more capacity, control, and flexibility. While QuickBooks Pro and Premier work well for smaller businesses, Enterprise is designed to handle larger transaction volumes, more users, and more complex inventory and reporting needs.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Available in three editions—Silver, Gold, and Platinum—QuickBooks Enterprise provides varying levels of service, including advanced inventory management, enhanced pay-roll processing, and priority support services.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Features of QuickBooks Enterprise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Advanced Inventory Management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With features like barcode scanning, FIFO costing, and real-time inventory tracking, Enterprise helps SMEs manage inventory with precision. You can even track inventory across multiple locations.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Customizable Reporting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includes over 200 built-in reports, and with Advanced Reporting, businesses can create customized reports that fit their unique needs.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Access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Enterprise supports up to 40 users simultaneously, making it ideal for teams. User roles and permissions can be tailored to ensure data security.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Management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Gold and Platinum plans include enhanced pay-roll features that simplify employee payments, tax filings, and compliance tasks.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Job Costing and Project Management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Track project profitability in real-time with detailed job costing tools. Allocate resources, monitor budgets, and assess project performance seamlessly.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Cloud Hosting Option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businesses needing remote access, QuickBooks Enterprise can be hosted on the cloud, giving users the flexibility to work from anywhere.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Does QuickBooks Enterprise Work?</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works as an all-in-one accounting solution that integrates financial management, pay-roll, inventory, and reporting. Once installed, businesses can customize the dashboard, set up users, and import data from previous accounting systems.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Setup and Integration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setup process is straightforward, especially with help from QuickBooks Enterprise Support. Users can: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Import data from Excel or previous QuickBooks versions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Customize user roles and permissions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Integrate with third-party apps like Salesforce, Shopify, or Microsoft Excel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Once set up, the software automates many routine accounting tasks, saving time and reducing human error.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Daily Operations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Users can perform a variety of tasks, such as: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Creating and sending invoices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Managing bills and vendor payments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Tracking income and expenses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Running pay-roll and filing taxes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Generating financial reports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software's intuitive interface and automation capabilities simplify financial workflows, making it easier for business owners and accountants to stay organized and compliant.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Role of QuickBooks Enterprise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Support plays a vital role in helping SMEs maximize the benefits of the software. Whether it's initial setup, troubleshooting, or feature optimization, support professionals are available to assist every step of the way.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Does QuickBooks Enterprise Support Offer?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Technical Assistance: Help with software installation, updates, and resolving performance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Migration Support: Guidance for migrating data from legacy systems or other accounting software.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Feature Training: Learn how to use advanced tools like job costing, inventory tracking, and customized reporting.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Error Resolution: Quick fixes for error codes, crashes, and compatibility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Priority Access: With select Enterprise plans, users receive priority customer support, ensuring faster resolutions.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SMEs without in-house IT teams, this support can be a game changer in minimizing downtime and ensuring uninterrupted operations.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SMEs Should Consider QuickBooks Enterprise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Scalability: As your business grows, QuickBooks Enterprise can scale with you, handling increased data volume and more users.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Comprehensive Tools: All-in-one solution eliminates the need for multiple software tools.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Enhanced Security: Granular user access and audit trails improve financial data protection.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Cost Efficiency: With its powerful features, QuickBooks Enterprise value delivers far beyond its price point.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Final Thoughts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more than just accounting software—it's a comprehensive business management solution. For SMEs looking to streamline operations, improve reporting, and gain better financial control, it offers the tools and scalability required to succeed. And with reliable QuickBooks Enterprise Support, businesses can confidently navigate any challenges that come their way.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If your business is ready to take accounting and operations to the next level, QuickBooks Enterprise is worth considering.</w:t>
      </w:r>
    </w:p>
    <w:p>
      <w:pPr>
        <w:pStyle w:val="BodyText"/>
        <w:widowControl/>
        <w:spacing w:before="0" w:after="150"/>
        <w:ind w:hanging="0" w:left="0" w:right="0"/>
        <w:jc w:val="left"/>
        <w:rPr/>
      </w:pPr>
      <w:bookmarkStart w:id="1" w:name="docs-internal-guid-a6e0fdc2-7fff-a3c2-b7"/>
      <w:bookmarkEnd w:id="1"/>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4">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LibreOffice/24.2.7.2$Linux_X86_64 LibreOffice_project/420$Build-2</Application>
  <AppVersion>15.0000</AppVersion>
  <Pages>5</Pages>
  <Words>744</Words>
  <Characters>4787</Characters>
  <CharactersWithSpaces>5479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2025-07-24T01:44:42Z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